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D2" w:rsidRPr="00215B4F" w:rsidRDefault="00584489">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土地の選定経過書について</w:t>
      </w:r>
    </w:p>
    <w:p w:rsidR="00584489" w:rsidRPr="00215B4F" w:rsidRDefault="00584489">
      <w:pPr>
        <w:rPr>
          <w:rFonts w:asciiTheme="majorEastAsia" w:eastAsiaTheme="majorEastAsia" w:hAnsiTheme="majorEastAsia"/>
          <w:sz w:val="24"/>
          <w:szCs w:val="24"/>
        </w:rPr>
      </w:pPr>
    </w:p>
    <w:p w:rsidR="00584489" w:rsidRPr="00215B4F" w:rsidRDefault="00584489" w:rsidP="00215B4F">
      <w:pPr>
        <w:ind w:firstLineChars="100" w:firstLine="240"/>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第１種農地及び第２</w:t>
      </w:r>
      <w:r w:rsidR="00215B4F" w:rsidRPr="00215B4F">
        <w:rPr>
          <w:rFonts w:asciiTheme="majorEastAsia" w:eastAsiaTheme="majorEastAsia" w:hAnsiTheme="majorEastAsia" w:hint="eastAsia"/>
          <w:sz w:val="24"/>
          <w:szCs w:val="24"/>
        </w:rPr>
        <w:t>種農地（一部除く）</w:t>
      </w:r>
      <w:r w:rsidRPr="00215B4F">
        <w:rPr>
          <w:rFonts w:asciiTheme="majorEastAsia" w:eastAsiaTheme="majorEastAsia" w:hAnsiTheme="majorEastAsia" w:hint="eastAsia"/>
          <w:sz w:val="24"/>
          <w:szCs w:val="24"/>
        </w:rPr>
        <w:t>は、申請地の周辺の他の土地で同じ事業が達成できると認められる場合、許可できないと規定されています</w:t>
      </w:r>
      <w:r w:rsidR="00C211AD" w:rsidRPr="00215B4F">
        <w:rPr>
          <w:rFonts w:asciiTheme="majorEastAsia" w:eastAsiaTheme="majorEastAsia" w:hAnsiTheme="majorEastAsia" w:hint="eastAsia"/>
          <w:sz w:val="24"/>
          <w:szCs w:val="24"/>
        </w:rPr>
        <w:t>。</w:t>
      </w:r>
    </w:p>
    <w:p w:rsidR="00C211AD" w:rsidRPr="00215B4F" w:rsidRDefault="00C211AD">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 xml:space="preserve">　それにより、申請地を選定するにあたった経緯（農地以外の土地等を候補にあげて検討した結果）を書面にまとめていただく必要があります。</w:t>
      </w:r>
    </w:p>
    <w:p w:rsidR="00584489" w:rsidRPr="00215B4F" w:rsidRDefault="00584489">
      <w:pPr>
        <w:rPr>
          <w:rFonts w:asciiTheme="majorEastAsia" w:eastAsiaTheme="majorEastAsia" w:hAnsiTheme="majorEastAsia"/>
          <w:sz w:val="24"/>
          <w:szCs w:val="24"/>
        </w:rPr>
      </w:pPr>
    </w:p>
    <w:p w:rsidR="00C211AD" w:rsidRPr="00215B4F" w:rsidRDefault="00215B4F">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添付書類</w:t>
      </w:r>
    </w:p>
    <w:p w:rsidR="00C211AD" w:rsidRPr="00215B4F" w:rsidRDefault="00C211AD">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・選定した周辺の農地以外の土地や、市街化の進んだ地区内の農地（３か所以上）</w:t>
      </w:r>
    </w:p>
    <w:p w:rsidR="00215B4F" w:rsidRPr="00215B4F" w:rsidRDefault="00215B4F">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 xml:space="preserve">　必要事項を一覧に表してください。</w:t>
      </w:r>
    </w:p>
    <w:p w:rsidR="00C211AD" w:rsidRPr="00215B4F" w:rsidRDefault="00C211AD" w:rsidP="00215B4F">
      <w:pPr>
        <w:ind w:left="240" w:hangingChars="100" w:hanging="240"/>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 xml:space="preserve">　地番・地目</w:t>
      </w:r>
      <w:r w:rsidR="00215B4F" w:rsidRPr="00215B4F">
        <w:rPr>
          <w:rFonts w:asciiTheme="majorEastAsia" w:eastAsiaTheme="majorEastAsia" w:hAnsiTheme="majorEastAsia" w:hint="eastAsia"/>
          <w:sz w:val="24"/>
          <w:szCs w:val="24"/>
        </w:rPr>
        <w:t>（登記簿/現況）・</w:t>
      </w:r>
      <w:r w:rsidRPr="00215B4F">
        <w:rPr>
          <w:rFonts w:asciiTheme="majorEastAsia" w:eastAsiaTheme="majorEastAsia" w:hAnsiTheme="majorEastAsia" w:hint="eastAsia"/>
          <w:sz w:val="24"/>
          <w:szCs w:val="24"/>
        </w:rPr>
        <w:t>面積・</w:t>
      </w:r>
      <w:r w:rsidR="00215B4F" w:rsidRPr="00215B4F">
        <w:rPr>
          <w:rFonts w:asciiTheme="majorEastAsia" w:eastAsiaTheme="majorEastAsia" w:hAnsiTheme="majorEastAsia" w:hint="eastAsia"/>
          <w:sz w:val="24"/>
          <w:szCs w:val="24"/>
        </w:rPr>
        <w:t>選定結果（事業目的、事業面積、立地場所が妥当か否か、申請者が事業目的に使用することが可能か否か）</w:t>
      </w:r>
    </w:p>
    <w:p w:rsidR="00C211AD" w:rsidRPr="00215B4F" w:rsidRDefault="00C211AD">
      <w:pPr>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w:t>
      </w:r>
      <w:r w:rsidR="00BF1C4F">
        <w:rPr>
          <w:rFonts w:asciiTheme="majorEastAsia" w:eastAsiaTheme="majorEastAsia" w:hAnsiTheme="majorEastAsia" w:hint="eastAsia"/>
          <w:sz w:val="24"/>
          <w:szCs w:val="24"/>
        </w:rPr>
        <w:t>選定地の位置のわかるもの</w:t>
      </w:r>
      <w:bookmarkStart w:id="0" w:name="_GoBack"/>
      <w:bookmarkEnd w:id="0"/>
    </w:p>
    <w:p w:rsidR="00215B4F" w:rsidRPr="00215B4F" w:rsidRDefault="00215B4F" w:rsidP="00BF1C4F">
      <w:pPr>
        <w:ind w:left="3360" w:hangingChars="1400" w:hanging="3360"/>
        <w:rPr>
          <w:rFonts w:asciiTheme="majorEastAsia" w:eastAsiaTheme="majorEastAsia" w:hAnsiTheme="majorEastAsia"/>
          <w:sz w:val="24"/>
          <w:szCs w:val="24"/>
        </w:rPr>
      </w:pPr>
      <w:r w:rsidRPr="00215B4F">
        <w:rPr>
          <w:rFonts w:asciiTheme="majorEastAsia" w:eastAsiaTheme="majorEastAsia" w:hAnsiTheme="majorEastAsia" w:hint="eastAsia"/>
          <w:sz w:val="24"/>
          <w:szCs w:val="24"/>
        </w:rPr>
        <w:t>・選定地の</w:t>
      </w:r>
      <w:r w:rsidR="00BF1C4F">
        <w:rPr>
          <w:rFonts w:asciiTheme="majorEastAsia" w:eastAsiaTheme="majorEastAsia" w:hAnsiTheme="majorEastAsia" w:hint="eastAsia"/>
          <w:sz w:val="24"/>
          <w:szCs w:val="24"/>
        </w:rPr>
        <w:t>情報のわかるもの（土地評価証明、登記簿謄本（ネット取得</w:t>
      </w:r>
      <w:r w:rsidRPr="00215B4F">
        <w:rPr>
          <w:rFonts w:asciiTheme="majorEastAsia" w:eastAsiaTheme="majorEastAsia" w:hAnsiTheme="majorEastAsia" w:hint="eastAsia"/>
          <w:sz w:val="24"/>
          <w:szCs w:val="24"/>
        </w:rPr>
        <w:t>でも可）</w:t>
      </w:r>
      <w:r w:rsidR="00BF1C4F">
        <w:rPr>
          <w:rFonts w:asciiTheme="majorEastAsia" w:eastAsiaTheme="majorEastAsia" w:hAnsiTheme="majorEastAsia" w:hint="eastAsia"/>
          <w:sz w:val="24"/>
          <w:szCs w:val="24"/>
        </w:rPr>
        <w:t>固定資産税課税明細書　等）</w:t>
      </w:r>
    </w:p>
    <w:sectPr w:rsidR="00215B4F" w:rsidRPr="00215B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4F" w:rsidRDefault="00BF1C4F" w:rsidP="00BF1C4F">
      <w:r>
        <w:separator/>
      </w:r>
    </w:p>
  </w:endnote>
  <w:endnote w:type="continuationSeparator" w:id="0">
    <w:p w:rsidR="00BF1C4F" w:rsidRDefault="00BF1C4F" w:rsidP="00BF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4F" w:rsidRDefault="00BF1C4F" w:rsidP="00BF1C4F">
      <w:r>
        <w:separator/>
      </w:r>
    </w:p>
  </w:footnote>
  <w:footnote w:type="continuationSeparator" w:id="0">
    <w:p w:rsidR="00BF1C4F" w:rsidRDefault="00BF1C4F" w:rsidP="00BF1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89"/>
    <w:rsid w:val="00215B4F"/>
    <w:rsid w:val="00584489"/>
    <w:rsid w:val="00A65ED2"/>
    <w:rsid w:val="00B3456C"/>
    <w:rsid w:val="00BF1C4F"/>
    <w:rsid w:val="00C2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5B4F"/>
    <w:rPr>
      <w:rFonts w:asciiTheme="majorHAnsi" w:eastAsiaTheme="majorEastAsia" w:hAnsiTheme="majorHAnsi" w:cstheme="majorBidi"/>
      <w:sz w:val="18"/>
      <w:szCs w:val="18"/>
    </w:rPr>
  </w:style>
  <w:style w:type="paragraph" w:styleId="a5">
    <w:name w:val="header"/>
    <w:basedOn w:val="a"/>
    <w:link w:val="a6"/>
    <w:uiPriority w:val="99"/>
    <w:unhideWhenUsed/>
    <w:rsid w:val="00BF1C4F"/>
    <w:pPr>
      <w:tabs>
        <w:tab w:val="center" w:pos="4252"/>
        <w:tab w:val="right" w:pos="8504"/>
      </w:tabs>
      <w:snapToGrid w:val="0"/>
    </w:pPr>
  </w:style>
  <w:style w:type="character" w:customStyle="1" w:styleId="a6">
    <w:name w:val="ヘッダー (文字)"/>
    <w:basedOn w:val="a0"/>
    <w:link w:val="a5"/>
    <w:uiPriority w:val="99"/>
    <w:rsid w:val="00BF1C4F"/>
  </w:style>
  <w:style w:type="paragraph" w:styleId="a7">
    <w:name w:val="footer"/>
    <w:basedOn w:val="a"/>
    <w:link w:val="a8"/>
    <w:uiPriority w:val="99"/>
    <w:unhideWhenUsed/>
    <w:rsid w:val="00BF1C4F"/>
    <w:pPr>
      <w:tabs>
        <w:tab w:val="center" w:pos="4252"/>
        <w:tab w:val="right" w:pos="8504"/>
      </w:tabs>
      <w:snapToGrid w:val="0"/>
    </w:pPr>
  </w:style>
  <w:style w:type="character" w:customStyle="1" w:styleId="a8">
    <w:name w:val="フッター (文字)"/>
    <w:basedOn w:val="a0"/>
    <w:link w:val="a7"/>
    <w:uiPriority w:val="99"/>
    <w:rsid w:val="00BF1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5B4F"/>
    <w:rPr>
      <w:rFonts w:asciiTheme="majorHAnsi" w:eastAsiaTheme="majorEastAsia" w:hAnsiTheme="majorHAnsi" w:cstheme="majorBidi"/>
      <w:sz w:val="18"/>
      <w:szCs w:val="18"/>
    </w:rPr>
  </w:style>
  <w:style w:type="paragraph" w:styleId="a5">
    <w:name w:val="header"/>
    <w:basedOn w:val="a"/>
    <w:link w:val="a6"/>
    <w:uiPriority w:val="99"/>
    <w:unhideWhenUsed/>
    <w:rsid w:val="00BF1C4F"/>
    <w:pPr>
      <w:tabs>
        <w:tab w:val="center" w:pos="4252"/>
        <w:tab w:val="right" w:pos="8504"/>
      </w:tabs>
      <w:snapToGrid w:val="0"/>
    </w:pPr>
  </w:style>
  <w:style w:type="character" w:customStyle="1" w:styleId="a6">
    <w:name w:val="ヘッダー (文字)"/>
    <w:basedOn w:val="a0"/>
    <w:link w:val="a5"/>
    <w:uiPriority w:val="99"/>
    <w:rsid w:val="00BF1C4F"/>
  </w:style>
  <w:style w:type="paragraph" w:styleId="a7">
    <w:name w:val="footer"/>
    <w:basedOn w:val="a"/>
    <w:link w:val="a8"/>
    <w:uiPriority w:val="99"/>
    <w:unhideWhenUsed/>
    <w:rsid w:val="00BF1C4F"/>
    <w:pPr>
      <w:tabs>
        <w:tab w:val="center" w:pos="4252"/>
        <w:tab w:val="right" w:pos="8504"/>
      </w:tabs>
      <w:snapToGrid w:val="0"/>
    </w:pPr>
  </w:style>
  <w:style w:type="character" w:customStyle="1" w:styleId="a8">
    <w:name w:val="フッター (文字)"/>
    <w:basedOn w:val="a0"/>
    <w:link w:val="a7"/>
    <w:uiPriority w:val="99"/>
    <w:rsid w:val="00BF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U4031</dc:creator>
  <cp:keywords/>
  <dc:description/>
  <cp:lastModifiedBy>U2016</cp:lastModifiedBy>
  <cp:revision>2</cp:revision>
  <cp:lastPrinted>2015-08-04T04:53:00Z</cp:lastPrinted>
  <dcterms:created xsi:type="dcterms:W3CDTF">2015-08-04T04:24:00Z</dcterms:created>
  <dcterms:modified xsi:type="dcterms:W3CDTF">2018-02-01T09:17:00Z</dcterms:modified>
</cp:coreProperties>
</file>